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3B" w:rsidRDefault="0094203B" w:rsidP="007D1696">
      <w:pPr>
        <w:spacing w:line="240" w:lineRule="auto"/>
        <w:ind w:left="6520" w:firstLine="1304"/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eastAsia="sv-SE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17"/>
          <w:szCs w:val="17"/>
          <w:lang w:eastAsia="sv-SE"/>
        </w:rPr>
        <w:drawing>
          <wp:inline distT="0" distB="0" distL="0" distR="0">
            <wp:extent cx="1016178" cy="1052298"/>
            <wp:effectExtent l="19050" t="0" r="0" b="0"/>
            <wp:docPr id="1" name="Bildobjekt 0" descr="V-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-logg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376" cy="106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E28" w:rsidRDefault="00214E28" w:rsidP="0094203B">
      <w:pPr>
        <w:spacing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sv-SE"/>
        </w:rPr>
        <w:br/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sv-SE"/>
        </w:rPr>
        <w:br/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sv-SE"/>
        </w:rPr>
        <w:tab/>
        <w:t xml:space="preserve">    Den 21 november 2014</w:t>
      </w:r>
    </w:p>
    <w:p w:rsidR="0094203B" w:rsidRPr="0094203B" w:rsidRDefault="00214E28" w:rsidP="0094203B">
      <w:pPr>
        <w:spacing w:line="240" w:lineRule="auto"/>
        <w:rPr>
          <w:rFonts w:ascii="Garamond" w:eastAsia="Times New Roman" w:hAnsi="Garamond" w:cs="Times New Roman"/>
          <w:sz w:val="28"/>
          <w:szCs w:val="28"/>
          <w:lang w:eastAsia="sv-SE"/>
        </w:rPr>
      </w:pP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sv-SE"/>
        </w:rPr>
        <w:br/>
      </w:r>
      <w:r w:rsidR="0094203B" w:rsidRPr="0094203B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sv-SE"/>
        </w:rPr>
        <w:t xml:space="preserve">Motion angående kvinnotider i </w:t>
      </w:r>
      <w:proofErr w:type="spellStart"/>
      <w:r w:rsidR="0094203B" w:rsidRPr="0094203B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sv-SE"/>
        </w:rPr>
        <w:t>Ösmo</w:t>
      </w:r>
      <w:proofErr w:type="spellEnd"/>
      <w:r w:rsidR="0094203B" w:rsidRPr="0094203B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sv-SE"/>
        </w:rPr>
        <w:t xml:space="preserve"> Simhall</w:t>
      </w:r>
    </w:p>
    <w:p w:rsidR="0094203B" w:rsidRPr="0094203B" w:rsidRDefault="0094203B" w:rsidP="0094203B">
      <w:pPr>
        <w:spacing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Att kunna simma är frihet</w:t>
      </w:r>
      <w:r w:rsidR="00001E70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 och en billig livräddning.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 </w:t>
      </w:r>
      <w:r w:rsidR="00001E70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Vissa kvinnor kan dock inte av religiösa skäl</w:t>
      </w:r>
      <w:r w:rsidRPr="0094203B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 bada tillsammans med sina barn i badhuset </w:t>
      </w:r>
      <w:r w:rsidR="00CD730A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samtidigt som män badar</w:t>
      </w:r>
      <w:r w:rsidRPr="0094203B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. </w:t>
      </w:r>
      <w:r w:rsidR="008F591F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 Men även många andra kvinnor </w:t>
      </w:r>
      <w:r w:rsidR="00001E70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föredrar att besöka simhallen när det inte är några män där.  I grund och botten är kvinno</w:t>
      </w:r>
      <w:r w:rsidR="00CD730A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rs kroppar </w:t>
      </w:r>
      <w:r w:rsidR="00001E70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så objektifierade och </w:t>
      </w:r>
      <w:r w:rsidR="00CD730A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ständigt granskade, vilket </w:t>
      </w:r>
      <w:r w:rsidR="008F591F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kan skapa obehag för den enskilde.</w:t>
      </w:r>
      <w:r w:rsidR="008F591F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br/>
      </w:r>
      <w:r w:rsidR="00001E70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br/>
        <w:t xml:space="preserve">Oavsett anledning skapar det </w:t>
      </w:r>
      <w:r w:rsidRPr="0094203B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ett utanförskap och leder även till en försämrad möjlighet till det som så många av oss ser som självklart - att umgås </w:t>
      </w:r>
      <w:r w:rsidR="00001E70" w:rsidRPr="0094203B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med sitt</w:t>
      </w:r>
      <w:r w:rsidRPr="0094203B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 barn i vatten och lära dem bli trygga i den miljön. Det är därför viktigt att vi som kommun har en simhall som finns till för alla. </w:t>
      </w:r>
      <w:r w:rsidR="00014A07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br/>
      </w:r>
      <w:r w:rsidR="00014A07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br/>
      </w:r>
      <w:r w:rsidRPr="0094203B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I </w:t>
      </w:r>
      <w:r w:rsidR="00001E70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Botkyrkas kommun</w:t>
      </w:r>
      <w:r w:rsidRPr="0094203B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 finns det möjlighet för enbart kvinnor att delta i kvinnoledd simundervisning och vattengympa.</w:t>
      </w:r>
      <w:r w:rsidR="00014A07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 </w:t>
      </w:r>
      <w:r w:rsidRPr="0094203B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 </w:t>
      </w:r>
      <w:r w:rsidR="00014A07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Där </w:t>
      </w:r>
      <w:r w:rsidRPr="0094203B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badar kvinno</w:t>
      </w:r>
      <w:r w:rsidR="00014A07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r tillsammans</w:t>
      </w:r>
      <w:r w:rsidRPr="0094203B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 i olika åldrar och från många olika kulturer.</w:t>
      </w:r>
      <w:r w:rsidR="00214E28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 Under den tiden jobbar också endast kvinnlig personal.</w:t>
      </w:r>
    </w:p>
    <w:p w:rsidR="007D1696" w:rsidRDefault="00014A07" w:rsidP="0094203B">
      <w:pPr>
        <w:spacing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Kvinnor som har haft möjlighet till detta </w:t>
      </w:r>
      <w:r w:rsidR="0094203B" w:rsidRPr="0094203B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har i radions P1 beskrivit sin lycka över att de får lära sig simma och att de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har getts</w:t>
      </w:r>
      <w:r w:rsidR="0094203B" w:rsidRPr="0094203B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 möjlighet att bada med sina barn.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 </w:t>
      </w:r>
      <w:r w:rsidR="0094203B" w:rsidRPr="0094203B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I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ntresset har varit mycket stort. Ända </w:t>
      </w:r>
      <w:r w:rsidR="0094203B" w:rsidRPr="0094203B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från Kista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 har kvinnor kommit</w:t>
      </w:r>
      <w:r w:rsidR="0094203B" w:rsidRPr="0094203B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 på dessa tider för att lära sig simma och delta i vattengymnastik.  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br/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br/>
      </w:r>
      <w:r w:rsidR="0094203B" w:rsidRPr="0094203B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Detta är ett steg i att stärka dessa kvinnors självförtroende i </w:t>
      </w:r>
      <w:r w:rsidR="008F591F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vårt gemensamma</w:t>
      </w:r>
      <w:r w:rsidR="0094203B" w:rsidRPr="0094203B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 </w:t>
      </w:r>
      <w:r w:rsidR="008F591F" w:rsidRPr="0094203B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samhäl</w:t>
      </w:r>
      <w:r w:rsidR="008F591F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le</w:t>
      </w:r>
      <w:r w:rsidR="00001E70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. Kvinnorna har</w:t>
      </w:r>
      <w:r w:rsidR="0094203B" w:rsidRPr="0094203B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 detta sätt ges möjlighet att skapa sociala kontakter, </w:t>
      </w:r>
      <w:r w:rsidR="00AE3B44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utländska kvinnor kan få </w:t>
      </w:r>
      <w:r w:rsidR="0094203B" w:rsidRPr="0094203B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träna svenska och </w:t>
      </w:r>
      <w:r w:rsidRPr="0094203B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lära sig</w:t>
      </w:r>
      <w:r w:rsidR="0094203B" w:rsidRPr="0094203B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 simma för att på sådant sätt </w:t>
      </w:r>
      <w:r w:rsidRPr="0094203B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bli förebilder</w:t>
      </w:r>
      <w:r w:rsidR="0094203B" w:rsidRPr="0094203B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 till sina barn.</w:t>
      </w:r>
    </w:p>
    <w:p w:rsidR="0094203B" w:rsidRPr="0094203B" w:rsidRDefault="007D1696" w:rsidP="0094203B">
      <w:pPr>
        <w:spacing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Med anledning av ovanstående föreslår vi</w:t>
      </w:r>
      <w:r w:rsidR="0094203B" w:rsidRPr="0094203B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 </w:t>
      </w:r>
    </w:p>
    <w:p w:rsidR="00214E28" w:rsidRPr="00214E28" w:rsidRDefault="0094203B" w:rsidP="00214E28">
      <w:pPr>
        <w:pStyle w:val="Liststycke"/>
        <w:numPr>
          <w:ilvl w:val="0"/>
          <w:numId w:val="1"/>
        </w:numPr>
        <w:spacing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7D1696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Att se över möjligheterna för kvinnotider på Badhuset i </w:t>
      </w:r>
      <w:proofErr w:type="spellStart"/>
      <w:r w:rsidRPr="007D1696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Ösmo</w:t>
      </w:r>
      <w:proofErr w:type="spellEnd"/>
      <w:r w:rsidRPr="007D1696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 </w:t>
      </w:r>
      <w:r w:rsidRPr="00214E28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och därmed äve</w:t>
      </w:r>
      <w:r w:rsidR="00214E28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n möjlighet till insynsskydd. </w:t>
      </w:r>
    </w:p>
    <w:p w:rsidR="00214E28" w:rsidRPr="00214E28" w:rsidRDefault="00214E28" w:rsidP="00214E28">
      <w:pPr>
        <w:pStyle w:val="Liststycke"/>
        <w:numPr>
          <w:ilvl w:val="0"/>
          <w:numId w:val="1"/>
        </w:numPr>
        <w:spacing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Att om behovet finns, erbjuda </w:t>
      </w:r>
      <w:r w:rsidR="0094203B" w:rsidRPr="00214E28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simundervisning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 enbart för kvinnor.</w:t>
      </w:r>
    </w:p>
    <w:p w:rsidR="0094203B" w:rsidRPr="00214E28" w:rsidRDefault="00214E28" w:rsidP="00214E28">
      <w:pPr>
        <w:pStyle w:val="Liststycke"/>
        <w:numPr>
          <w:ilvl w:val="0"/>
          <w:numId w:val="1"/>
        </w:numPr>
        <w:spacing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Att det ska finnas tillgång till att hyra eller köpa</w:t>
      </w:r>
      <w:r w:rsidR="0094203B" w:rsidRPr="00214E28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94203B" w:rsidRPr="00214E28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Burkini</w:t>
      </w:r>
      <w:proofErr w:type="spellEnd"/>
      <w:r w:rsidR="0094203B" w:rsidRPr="00214E28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.</w:t>
      </w:r>
    </w:p>
    <w:p w:rsidR="00AE3B44" w:rsidRDefault="00AE3B44" w:rsidP="00214E28">
      <w:pPr>
        <w:spacing w:after="240" w:line="240" w:lineRule="auto"/>
        <w:rPr>
          <w:rFonts w:ascii="Garamond" w:eastAsia="Times New Roman" w:hAnsi="Garamond" w:cs="Times New Roman"/>
          <w:b/>
          <w:i/>
          <w:sz w:val="24"/>
          <w:szCs w:val="24"/>
          <w:lang w:eastAsia="sv-SE"/>
        </w:rPr>
      </w:pPr>
    </w:p>
    <w:p w:rsidR="005826F7" w:rsidRPr="00214E28" w:rsidRDefault="0094203B" w:rsidP="00214E28">
      <w:pPr>
        <w:spacing w:after="240" w:line="240" w:lineRule="auto"/>
        <w:rPr>
          <w:rFonts w:ascii="Garamond" w:eastAsia="Times New Roman" w:hAnsi="Garamond" w:cs="Times New Roman"/>
          <w:b/>
          <w:i/>
          <w:sz w:val="24"/>
          <w:szCs w:val="24"/>
          <w:lang w:eastAsia="sv-SE"/>
        </w:rPr>
      </w:pPr>
      <w:r w:rsidRPr="0094203B">
        <w:rPr>
          <w:rFonts w:ascii="Garamond" w:eastAsia="Times New Roman" w:hAnsi="Garamond" w:cs="Times New Roman"/>
          <w:b/>
          <w:i/>
          <w:sz w:val="24"/>
          <w:szCs w:val="24"/>
          <w:lang w:eastAsia="sv-SE"/>
        </w:rPr>
        <w:br/>
      </w:r>
      <w:r w:rsidR="00330EE6">
        <w:rPr>
          <w:rFonts w:ascii="Garamond" w:eastAsia="Times New Roman" w:hAnsi="Garamond" w:cs="Times New Roman"/>
          <w:b/>
          <w:i/>
          <w:color w:val="000000"/>
          <w:sz w:val="24"/>
          <w:szCs w:val="24"/>
          <w:lang w:eastAsia="sv-SE"/>
        </w:rPr>
        <w:t>För V</w:t>
      </w:r>
      <w:r w:rsidRPr="0094203B">
        <w:rPr>
          <w:rFonts w:ascii="Garamond" w:eastAsia="Times New Roman" w:hAnsi="Garamond" w:cs="Times New Roman"/>
          <w:b/>
          <w:i/>
          <w:color w:val="000000"/>
          <w:sz w:val="24"/>
          <w:szCs w:val="24"/>
          <w:lang w:eastAsia="sv-SE"/>
        </w:rPr>
        <w:t>änsterpartiet Nynäshamn.</w:t>
      </w:r>
      <w:r w:rsidR="00214E28">
        <w:rPr>
          <w:rFonts w:ascii="Garamond" w:eastAsia="Times New Roman" w:hAnsi="Garamond" w:cs="Times New Roman"/>
          <w:b/>
          <w:i/>
          <w:sz w:val="24"/>
          <w:szCs w:val="24"/>
          <w:lang w:eastAsia="sv-SE"/>
        </w:rPr>
        <w:br/>
      </w:r>
      <w:r w:rsidRPr="0094203B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Sandra </w:t>
      </w:r>
      <w:proofErr w:type="spellStart"/>
      <w:r w:rsidRPr="0094203B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Piedrahita</w:t>
      </w:r>
      <w:proofErr w:type="spellEnd"/>
      <w:r w:rsidRPr="0094203B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 </w:t>
      </w:r>
      <w:r w:rsidR="00001E70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  <w:r w:rsidRPr="0094203B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Miriam Malm</w:t>
      </w:r>
      <w:r w:rsidR="00001E70">
        <w:rPr>
          <w:rFonts w:ascii="Garamond" w:eastAsia="Times New Roman" w:hAnsi="Garamond" w:cs="Times New Roman"/>
          <w:sz w:val="24"/>
          <w:szCs w:val="24"/>
          <w:lang w:eastAsia="sv-SE"/>
        </w:rPr>
        <w:br/>
      </w:r>
      <w:r w:rsidRPr="0094203B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 xml:space="preserve">Madelene </w:t>
      </w:r>
      <w:proofErr w:type="spellStart"/>
      <w:r w:rsidRPr="0094203B">
        <w:rPr>
          <w:rFonts w:ascii="Garamond" w:eastAsia="Times New Roman" w:hAnsi="Garamond" w:cs="Times New Roman"/>
          <w:color w:val="000000"/>
          <w:sz w:val="24"/>
          <w:szCs w:val="24"/>
          <w:lang w:eastAsia="sv-SE"/>
        </w:rPr>
        <w:t>Sloot</w:t>
      </w:r>
      <w:proofErr w:type="spellEnd"/>
    </w:p>
    <w:sectPr w:rsidR="005826F7" w:rsidRPr="00214E28" w:rsidSect="0058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4004"/>
    <w:multiLevelType w:val="hybridMultilevel"/>
    <w:tmpl w:val="A66E45E4"/>
    <w:lvl w:ilvl="0" w:tplc="B62AE15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94203B"/>
    <w:rsid w:val="00001E70"/>
    <w:rsid w:val="00014A07"/>
    <w:rsid w:val="00214E28"/>
    <w:rsid w:val="00330EE6"/>
    <w:rsid w:val="005826F7"/>
    <w:rsid w:val="007D1696"/>
    <w:rsid w:val="008F591F"/>
    <w:rsid w:val="0094203B"/>
    <w:rsid w:val="00AE3B44"/>
    <w:rsid w:val="00B938E6"/>
    <w:rsid w:val="00CD730A"/>
    <w:rsid w:val="00ED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F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4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20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001E70"/>
  </w:style>
  <w:style w:type="paragraph" w:styleId="Liststycke">
    <w:name w:val="List Paragraph"/>
    <w:basedOn w:val="Normal"/>
    <w:uiPriority w:val="34"/>
    <w:qFormat/>
    <w:rsid w:val="007D1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305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Durkvägen</dc:creator>
  <cp:lastModifiedBy>Durkvägen</cp:lastModifiedBy>
  <cp:revision>5</cp:revision>
  <cp:lastPrinted>2014-12-10T12:10:00Z</cp:lastPrinted>
  <dcterms:created xsi:type="dcterms:W3CDTF">2014-11-21T13:50:00Z</dcterms:created>
  <dcterms:modified xsi:type="dcterms:W3CDTF">2014-12-10T12:11:00Z</dcterms:modified>
</cp:coreProperties>
</file>